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F0" w:rsidRDefault="00C1294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INFECCIONES NOSOCOMIALES </w:t>
      </w:r>
    </w:p>
    <w:p w:rsidR="008929F0" w:rsidRDefault="00C1294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Fco.Javier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Mercader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Azahara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Lucía Yuste</w:t>
      </w:r>
    </w:p>
    <w:p w:rsidR="008929F0" w:rsidRDefault="00C1294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Profesores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coordinadores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Begoña Chacón , Alfonso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Aniorte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29F0" w:rsidRDefault="00C1294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I.E.S San Isidoro </w:t>
      </w:r>
    </w:p>
    <w:p w:rsidR="008929F0" w:rsidRDefault="00C1294D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C/ Juan García s/n, Los Dolores. C. P.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30310 .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Cartagena.</w:t>
      </w:r>
    </w:p>
    <w:p w:rsidR="008929F0" w:rsidRDefault="008929F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 w:rsidR="00C129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7457979@alu.murciaeduca.es</w:t>
        </w:r>
      </w:hyperlink>
    </w:p>
    <w:p w:rsidR="008929F0" w:rsidRDefault="008929F0">
      <w:pPr>
        <w:pStyle w:val="normal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0C1294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74466890@alu.murciaeduca.es</w:t>
        </w:r>
      </w:hyperlink>
    </w:p>
    <w:p w:rsidR="008929F0" w:rsidRDefault="008929F0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9F0" w:rsidRDefault="00C1294D" w:rsidP="001568B3">
      <w:pPr>
        <w:pStyle w:val="normal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trabajo se basa en la investigación de las infecciones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nosocomiales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la Región de Murcia.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enmarca dentro del campo de la </w:t>
      </w:r>
      <w:proofErr w:type="gramStart"/>
      <w:r w:rsidR="001568B3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iología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tiene como objetivo dar a conocer el término de infección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nosocomial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 población ,</w:t>
      </w:r>
      <w:r w:rsidR="001568B3">
        <w:rPr>
          <w:rFonts w:ascii="Times New Roman" w:eastAsia="Times New Roman" w:hAnsi="Times New Roman" w:cs="Times New Roman"/>
          <w:sz w:val="24"/>
          <w:szCs w:val="24"/>
        </w:rPr>
        <w:t xml:space="preserve"> estudiar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los alumnos del IES San Isidoro conocen este tema</w:t>
      </w:r>
      <w:r w:rsidR="001568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por último</w:t>
      </w:r>
      <w:r w:rsidR="001568B3">
        <w:rPr>
          <w:rFonts w:ascii="Times New Roman" w:eastAsia="Times New Roman" w:hAnsi="Times New Roman" w:cs="Times New Roman"/>
          <w:sz w:val="24"/>
          <w:szCs w:val="24"/>
        </w:rPr>
        <w:t>, analizar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 los centros sanitarios están bien preparados para </w:t>
      </w:r>
      <w:r>
        <w:rPr>
          <w:rFonts w:ascii="Times New Roman" w:eastAsia="Times New Roman" w:hAnsi="Times New Roman" w:cs="Times New Roman"/>
          <w:sz w:val="24"/>
          <w:szCs w:val="24"/>
        </w:rPr>
        <w:t>combatir estas infecciones.</w:t>
      </w:r>
    </w:p>
    <w:p w:rsidR="008929F0" w:rsidRDefault="00C1294D" w:rsidP="001568B3">
      <w:pPr>
        <w:pStyle w:val="normal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con</w:t>
      </w:r>
      <w:r w:rsidR="001568B3">
        <w:rPr>
          <w:rFonts w:ascii="Times New Roman" w:eastAsia="Times New Roman" w:hAnsi="Times New Roman" w:cs="Times New Roman"/>
          <w:sz w:val="24"/>
          <w:szCs w:val="24"/>
        </w:rPr>
        <w:t>seguir los objetivos propuesto se realizó un revisión bibliográfica acerca del tema, y con esta documentación se pudieron elabor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1568B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8B3"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68B3">
        <w:rPr>
          <w:rFonts w:ascii="Times New Roman" w:eastAsia="Times New Roman" w:hAnsi="Times New Roman" w:cs="Times New Roman"/>
          <w:sz w:val="24"/>
          <w:szCs w:val="24"/>
        </w:rPr>
        <w:t>cuestiona</w:t>
      </w:r>
      <w:r>
        <w:rPr>
          <w:rFonts w:ascii="Times New Roman" w:eastAsia="Times New Roman" w:hAnsi="Times New Roman" w:cs="Times New Roman"/>
          <w:sz w:val="24"/>
          <w:szCs w:val="24"/>
        </w:rPr>
        <w:t>rios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uno dirigido a los alumnos del IES San Isidoro</w:t>
      </w:r>
      <w:r w:rsidR="001568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otro dirigido a los sanitarios de diversos centros hospitalarios de la Región.</w:t>
      </w:r>
    </w:p>
    <w:p w:rsidR="001568B3" w:rsidRDefault="001568B3" w:rsidP="001568B3">
      <w:pPr>
        <w:pStyle w:val="normal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ha realizado un análisis de los datos por medio de herramientas ofimáticas como Excel, que nos ha permitido extraer gráficas y obtener conclusiones.</w:t>
      </w:r>
    </w:p>
    <w:p w:rsidR="008929F0" w:rsidRDefault="00C1294D" w:rsidP="001568B3">
      <w:pPr>
        <w:pStyle w:val="normal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este estudio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podido extraer opiniones acerca de cómo de preparados están diferentes instalaciones sanitarias de nuestra región, el tipo de infecciones que se presentan y el protocolo o medidas establecidas para combatirlas. También se ha determinado que 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Covid-19 ha llegado a considerarse una nueva infección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nosocomial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Por otro lado, se ha determinado que los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</w:rPr>
        <w:t>diferentes niveles académicos,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I.E.S San Isidoro de los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Cartagena no tienen un amplio grado de conocimiento acerca de este tema . </w:t>
      </w:r>
    </w:p>
    <w:p w:rsidR="00C1294D" w:rsidRPr="00C1294D" w:rsidRDefault="00C1294D" w:rsidP="001568B3">
      <w:pPr>
        <w:pStyle w:val="normal0"/>
        <w:spacing w:after="240" w:line="360" w:lineRule="auto"/>
        <w:jc w:val="both"/>
        <w:rPr>
          <w:i/>
        </w:rPr>
      </w:pPr>
      <w:r w:rsidRPr="00C1294D">
        <w:rPr>
          <w:rFonts w:ascii="Times New Roman" w:eastAsia="Times New Roman" w:hAnsi="Times New Roman" w:cs="Times New Roman"/>
          <w:b/>
          <w:i/>
          <w:sz w:val="24"/>
          <w:szCs w:val="24"/>
        </w:rPr>
        <w:t>Palabras clave: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Infección,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nosocomial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hospital, medidas, protección.</w:t>
      </w:r>
    </w:p>
    <w:sectPr w:rsidR="00C1294D" w:rsidRPr="00C1294D" w:rsidSect="008929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929F0"/>
    <w:rsid w:val="001568B3"/>
    <w:rsid w:val="008929F0"/>
    <w:rsid w:val="00C1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929F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929F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929F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929F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929F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929F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929F0"/>
  </w:style>
  <w:style w:type="table" w:customStyle="1" w:styleId="TableNormal">
    <w:name w:val="Table Normal"/>
    <w:rsid w:val="008929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929F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929F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4466890@alu.murciaeduca.es" TargetMode="External"/><Relationship Id="rId4" Type="http://schemas.openxmlformats.org/officeDocument/2006/relationships/hyperlink" Target="mailto:7457979@alu.murciaeduc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PROFESOR</cp:lastModifiedBy>
  <cp:revision>2</cp:revision>
  <dcterms:created xsi:type="dcterms:W3CDTF">2021-05-21T08:21:00Z</dcterms:created>
  <dcterms:modified xsi:type="dcterms:W3CDTF">2021-05-21T08:40:00Z</dcterms:modified>
</cp:coreProperties>
</file>